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AA29C" w14:textId="77777777" w:rsidR="0095314A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WILSON’S SCHOOL</w:t>
      </w:r>
    </w:p>
    <w:p w14:paraId="097AA29D" w14:textId="77777777" w:rsidR="0095314A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ADMISSION APPEAL FORM</w:t>
      </w:r>
    </w:p>
    <w:p w14:paraId="097AA29E" w14:textId="0072634D" w:rsidR="0095314A" w:rsidRDefault="0000000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DEADLINE FOR SUBMISSION: </w:t>
      </w:r>
      <w:r w:rsidR="0067087C">
        <w:rPr>
          <w:sz w:val="22"/>
          <w:szCs w:val="22"/>
        </w:rPr>
        <w:t>Tuesday</w:t>
      </w:r>
      <w:r>
        <w:rPr>
          <w:sz w:val="22"/>
          <w:szCs w:val="22"/>
        </w:rPr>
        <w:t xml:space="preserve"> </w:t>
      </w:r>
      <w:r w:rsidR="0067087C">
        <w:rPr>
          <w:sz w:val="22"/>
          <w:szCs w:val="22"/>
        </w:rPr>
        <w:t>16</w:t>
      </w:r>
      <w:r>
        <w:rPr>
          <w:sz w:val="22"/>
          <w:szCs w:val="22"/>
        </w:rPr>
        <w:t>th April 2024</w:t>
      </w:r>
      <w:r w:rsidR="0067087C">
        <w:rPr>
          <w:sz w:val="22"/>
          <w:szCs w:val="22"/>
        </w:rPr>
        <w:t xml:space="preserve"> </w:t>
      </w:r>
      <w:r w:rsidR="0076672A">
        <w:rPr>
          <w:sz w:val="22"/>
          <w:szCs w:val="22"/>
        </w:rPr>
        <w:t>by 9.30am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5349"/>
        <w:gridCol w:w="4289"/>
      </w:tblGrid>
      <w:tr w:rsidR="0095314A" w14:paraId="097AA2A2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9F" w14:textId="77777777" w:rsidR="0095314A" w:rsidRDefault="00000000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Last name of child: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0" w14:textId="77777777" w:rsidR="0095314A" w:rsidRDefault="0095314A">
            <w:pPr>
              <w:rPr>
                <w:sz w:val="22"/>
                <w:szCs w:val="22"/>
              </w:rPr>
            </w:pPr>
          </w:p>
          <w:p w14:paraId="097AA2A1" w14:textId="77777777" w:rsidR="0095314A" w:rsidRDefault="0095314A">
            <w:pPr>
              <w:rPr>
                <w:sz w:val="22"/>
                <w:szCs w:val="22"/>
              </w:rPr>
            </w:pPr>
          </w:p>
        </w:tc>
      </w:tr>
      <w:tr w:rsidR="0095314A" w14:paraId="097AA2A6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3" w14:textId="77777777" w:rsidR="0095314A" w:rsidRDefault="00000000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name of child: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4" w14:textId="77777777" w:rsidR="0095314A" w:rsidRDefault="0095314A">
            <w:pPr>
              <w:rPr>
                <w:sz w:val="22"/>
                <w:szCs w:val="22"/>
              </w:rPr>
            </w:pPr>
          </w:p>
          <w:p w14:paraId="097AA2A5" w14:textId="77777777" w:rsidR="0095314A" w:rsidRDefault="0095314A">
            <w:pPr>
              <w:rPr>
                <w:sz w:val="22"/>
                <w:szCs w:val="22"/>
              </w:rPr>
            </w:pPr>
          </w:p>
        </w:tc>
      </w:tr>
      <w:tr w:rsidR="0095314A" w14:paraId="097AA2AA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7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birth: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8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A9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B1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B" w14:textId="3467D660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Parent/Carer appealing on behalf of child</w:t>
            </w:r>
            <w:r w:rsidR="00450DF7">
              <w:rPr>
                <w:rFonts w:ascii="Arial" w:hAnsi="Arial"/>
                <w:sz w:val="22"/>
                <w:szCs w:val="22"/>
              </w:rPr>
              <w:t xml:space="preserve"> and relationship to child (e.g. mother/father)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097AA2AD" w14:textId="3ECB8AAE" w:rsidR="0095314A" w:rsidRDefault="0095314A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AE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AF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0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B8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B2" w14:textId="037D1F01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second parent//carer (optional)</w:t>
            </w:r>
            <w:r w:rsidR="00096F5C">
              <w:rPr>
                <w:rFonts w:ascii="Arial" w:hAnsi="Arial"/>
                <w:sz w:val="22"/>
                <w:szCs w:val="22"/>
              </w:rPr>
              <w:t xml:space="preserve"> and relationship to child (e.g. mother/father)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097AA2B4" w14:textId="20B9E827" w:rsidR="0095314A" w:rsidRDefault="0095314A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B5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6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7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C2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B9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Address for correspondence: </w:t>
            </w:r>
          </w:p>
          <w:p w14:paraId="097AA2BA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B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C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Postcode:</w:t>
            </w:r>
          </w:p>
          <w:p w14:paraId="097AA2BD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BE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BF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C0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  <w:p w14:paraId="097AA2C1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C6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3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current school:</w:t>
            </w:r>
          </w:p>
          <w:p w14:paraId="097AA2C4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5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C8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097AA2C7" w14:textId="77777777" w:rsidR="0095314A" w:rsidRDefault="000000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details</w:t>
            </w:r>
          </w:p>
        </w:tc>
      </w:tr>
      <w:tr w:rsidR="0095314A" w14:paraId="097AA2CC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9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telephone number:</w:t>
            </w:r>
          </w:p>
          <w:p w14:paraId="097AA2CA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B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D0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D" w14:textId="77777777" w:rsidR="0095314A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 telephone number:</w:t>
            </w:r>
          </w:p>
          <w:p w14:paraId="097AA2CE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CF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314A" w14:paraId="097AA2D4" w14:textId="77777777"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1" w14:textId="77777777" w:rsidR="0095314A" w:rsidRDefault="00000000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Email address for correspondence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Please write very clearly</w:t>
            </w:r>
          </w:p>
          <w:p w14:paraId="097AA2D2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3" w14:textId="77777777" w:rsidR="0095314A" w:rsidRDefault="0095314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7AA2D5" w14:textId="77777777" w:rsidR="0095314A" w:rsidRDefault="0095314A">
      <w:pPr>
        <w:rPr>
          <w:rFonts w:ascii="Arial" w:hAnsi="Arial"/>
          <w:sz w:val="14"/>
        </w:rPr>
      </w:pPr>
    </w:p>
    <w:p w14:paraId="097AA2D6" w14:textId="5CB1471E" w:rsidR="0095314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Appeal hearings </w:t>
      </w:r>
      <w:r w:rsidRPr="00DC0835">
        <w:rPr>
          <w:rFonts w:ascii="Arial" w:hAnsi="Arial" w:cs="Arial"/>
          <w:b/>
          <w:bCs/>
          <w:sz w:val="22"/>
          <w:szCs w:val="22"/>
        </w:rPr>
        <w:t>will take place via Zoom conference call</w:t>
      </w:r>
      <w:r>
        <w:rPr>
          <w:rFonts w:ascii="Arial" w:hAnsi="Arial" w:cs="Arial"/>
          <w:sz w:val="22"/>
          <w:szCs w:val="22"/>
        </w:rPr>
        <w:t xml:space="preserve">. Please let us know your preference by selecting one of the below statements: 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7527"/>
        <w:gridCol w:w="2111"/>
      </w:tblGrid>
      <w:tr w:rsidR="0095314A" w14:paraId="097AA2D9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7" w14:textId="77777777" w:rsidR="0095314A" w:rsidRDefault="00000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tick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one option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97AA32D" wp14:editId="097AA32E">
                  <wp:extent cx="180975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42m+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6AAAAAAAAABAAAAAAAAAAAAAAAAAAAAAAAAAAAAAAAAAAAAHQEAAEoB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AA2D8" w14:textId="77777777" w:rsidR="0095314A" w:rsidRDefault="009531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4A" w14:paraId="097AA2DD" w14:textId="77777777"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A" w14:textId="53DC8D8B" w:rsidR="0095314A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I/We </w:t>
            </w:r>
            <w:r w:rsidR="007065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confirm we will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attend a video Zoom meeting </w:t>
            </w:r>
          </w:p>
          <w:p w14:paraId="097AA2DB" w14:textId="77777777" w:rsidR="0095314A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Zoom app must be loaded onto a device in advance of the hearing but you do not need a Zoom account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C" w14:textId="77777777" w:rsidR="0095314A" w:rsidRDefault="009531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4A" w14:paraId="097AA2E1" w14:textId="77777777"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DE" w14:textId="77777777" w:rsidR="0095314A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I/We wish to dial into the meeting from a phone</w:t>
            </w:r>
          </w:p>
          <w:p w14:paraId="56F48E53" w14:textId="77777777" w:rsidR="0095314A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code will be sent to you in advance of the hearing with which you dial in to the call</w:t>
            </w:r>
          </w:p>
          <w:p w14:paraId="097AA2DF" w14:textId="5FFBF646" w:rsidR="00706562" w:rsidRDefault="00706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this option if you cannot attend via video conferencing due to connectivity or accessibility issues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0" w14:textId="77777777" w:rsidR="0095314A" w:rsidRDefault="009531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4A" w14:paraId="097AA2E5" w14:textId="77777777"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2" w14:textId="77777777" w:rsidR="0095314A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I/We wish to have the appeal considered solely on the written case provided  </w:t>
            </w:r>
          </w:p>
          <w:p w14:paraId="097AA2E3" w14:textId="61DE55B5" w:rsidR="0095314A" w:rsidRPr="00AF738A" w:rsidRDefault="00AF738A" w:rsidP="00AF738A">
            <w:pPr>
              <w:rPr>
                <w:rFonts w:ascii="Arial" w:hAnsi="Arial" w:cs="Arial"/>
                <w:sz w:val="22"/>
                <w:szCs w:val="22"/>
              </w:rPr>
            </w:pPr>
            <w:r w:rsidRPr="00AF738A">
              <w:rPr>
                <w:rFonts w:ascii="Arial" w:hAnsi="Arial" w:cs="Arial"/>
                <w:sz w:val="22"/>
                <w:szCs w:val="22"/>
              </w:rPr>
              <w:t>Select this option if you know you will be unable to attend the hearing (either by video or by phone)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4" w14:textId="77777777" w:rsidR="0095314A" w:rsidRDefault="009531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AA2E6" w14:textId="77777777" w:rsidR="0095314A" w:rsidRDefault="0095314A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405"/>
        <w:gridCol w:w="5233"/>
      </w:tblGrid>
      <w:tr w:rsidR="0095314A" w14:paraId="097AA2E8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7" w14:textId="77777777" w:rsidR="0095314A" w:rsidRDefault="0000000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also let us know if you intend for a friend or representative to attend the appeal hearing  </w:t>
            </w:r>
          </w:p>
        </w:tc>
      </w:tr>
      <w:tr w:rsidR="0095314A" w14:paraId="097AA2EB" w14:textId="77777777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9" w14:textId="77777777" w:rsidR="0095314A" w:rsidRDefault="000000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friend or representative                                     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A" w14:textId="77777777" w:rsidR="0095314A" w:rsidRDefault="0095314A">
            <w:pPr>
              <w:spacing w:line="360" w:lineRule="auto"/>
              <w:rPr>
                <w:rFonts w:ascii="Arial" w:hAnsi="Arial"/>
              </w:rPr>
            </w:pPr>
          </w:p>
        </w:tc>
      </w:tr>
      <w:tr w:rsidR="0095314A" w14:paraId="097AA2EE" w14:textId="77777777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C" w14:textId="77777777" w:rsidR="0095314A" w:rsidRDefault="000000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D" w14:textId="77777777" w:rsidR="0095314A" w:rsidRDefault="0095314A">
            <w:pPr>
              <w:spacing w:line="360" w:lineRule="auto"/>
              <w:rPr>
                <w:rFonts w:ascii="Arial" w:hAnsi="Arial"/>
              </w:rPr>
            </w:pPr>
          </w:p>
        </w:tc>
      </w:tr>
      <w:tr w:rsidR="0095314A" w14:paraId="097AA2F1" w14:textId="77777777"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EF" w14:textId="77777777" w:rsidR="0095314A" w:rsidRDefault="000000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 of friend or representative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F0" w14:textId="77777777" w:rsidR="0095314A" w:rsidRDefault="0095314A">
            <w:pPr>
              <w:spacing w:line="360" w:lineRule="auto"/>
              <w:rPr>
                <w:rFonts w:ascii="Arial" w:hAnsi="Arial"/>
              </w:rPr>
            </w:pPr>
          </w:p>
        </w:tc>
      </w:tr>
      <w:tr w:rsidR="0095314A" w14:paraId="097AA2F5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F2" w14:textId="77777777" w:rsidR="0095314A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anything we need to know for the proper conduct of the appeal hearing, for example, does anyone taking part have a disability that impacts upon their ability participate?</w:t>
            </w:r>
          </w:p>
          <w:p w14:paraId="097AA2F3" w14:textId="77777777" w:rsidR="0095314A" w:rsidRDefault="00953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AA2F4" w14:textId="77777777" w:rsidR="0095314A" w:rsidRDefault="0095314A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97AA2F6" w14:textId="77777777" w:rsidR="0095314A" w:rsidRDefault="0095314A">
      <w:pPr>
        <w:rPr>
          <w:rFonts w:ascii="Arial" w:hAnsi="Arial"/>
        </w:rPr>
      </w:pPr>
    </w:p>
    <w:p w14:paraId="097AA2F7" w14:textId="77777777" w:rsidR="0095314A" w:rsidRDefault="0095314A">
      <w:pPr>
        <w:rPr>
          <w:rFonts w:ascii="Arial" w:hAnsi="Arial"/>
        </w:rPr>
      </w:pPr>
    </w:p>
    <w:p w14:paraId="097AA2F8" w14:textId="77777777" w:rsidR="0095314A" w:rsidRDefault="0095314A">
      <w:pPr>
        <w:rPr>
          <w:rFonts w:ascii="Arial" w:hAnsi="Arial"/>
        </w:rPr>
      </w:pPr>
    </w:p>
    <w:p w14:paraId="097AA2F9" w14:textId="77777777" w:rsidR="0095314A" w:rsidRDefault="0095314A">
      <w:pPr>
        <w:rPr>
          <w:rFonts w:ascii="Arial" w:hAnsi="Arial"/>
        </w:rPr>
      </w:pPr>
    </w:p>
    <w:tbl>
      <w:tblPr>
        <w:tblpPr w:leftFromText="180" w:rightFromText="180" w:vertAnchor="text" w:horzAnchor="margin" w:tblpY="131"/>
        <w:tblOverlap w:val="never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314A" w14:paraId="097AA313" w14:textId="777777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2FA" w14:textId="77777777" w:rsidR="0095314A" w:rsidRDefault="000000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GROUNDS FOR APPEAL</w:t>
            </w:r>
          </w:p>
          <w:p w14:paraId="097AA2FB" w14:textId="77777777" w:rsidR="0095314A" w:rsidRDefault="0000000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Appeals cannot be accepted without written grounds for appeal.  Please state the reasons why you wish to appeal against the decision not to offer your child a place at Wilson’s School for September 2024 entry. You may continue on a separate sheet if necessary. </w:t>
            </w:r>
          </w:p>
          <w:p w14:paraId="097AA2FC" w14:textId="77777777" w:rsidR="0095314A" w:rsidRDefault="0095314A">
            <w:pPr>
              <w:rPr>
                <w:rFonts w:ascii="Arial" w:hAnsi="Arial"/>
              </w:rPr>
            </w:pPr>
          </w:p>
          <w:p w14:paraId="097AA2FD" w14:textId="77777777" w:rsidR="0095314A" w:rsidRDefault="0095314A">
            <w:pPr>
              <w:rPr>
                <w:rFonts w:ascii="Arial" w:hAnsi="Arial"/>
              </w:rPr>
            </w:pPr>
          </w:p>
          <w:p w14:paraId="097AA2FE" w14:textId="77777777" w:rsidR="0095314A" w:rsidRDefault="0095314A">
            <w:pPr>
              <w:rPr>
                <w:rFonts w:ascii="Arial" w:hAnsi="Arial"/>
              </w:rPr>
            </w:pPr>
          </w:p>
          <w:p w14:paraId="097AA2FF" w14:textId="77777777" w:rsidR="0095314A" w:rsidRDefault="0095314A">
            <w:pPr>
              <w:rPr>
                <w:rFonts w:ascii="Arial" w:hAnsi="Arial"/>
              </w:rPr>
            </w:pPr>
          </w:p>
          <w:p w14:paraId="097AA300" w14:textId="77777777" w:rsidR="0095314A" w:rsidRDefault="0095314A">
            <w:pPr>
              <w:rPr>
                <w:rFonts w:ascii="Arial" w:hAnsi="Arial"/>
              </w:rPr>
            </w:pPr>
          </w:p>
          <w:p w14:paraId="097AA301" w14:textId="77777777" w:rsidR="0095314A" w:rsidRDefault="0095314A">
            <w:pPr>
              <w:rPr>
                <w:rFonts w:ascii="Arial" w:hAnsi="Arial"/>
              </w:rPr>
            </w:pPr>
          </w:p>
          <w:p w14:paraId="097AA304" w14:textId="77777777" w:rsidR="0095314A" w:rsidRDefault="0095314A">
            <w:pPr>
              <w:rPr>
                <w:rFonts w:ascii="Arial" w:hAnsi="Arial"/>
              </w:rPr>
            </w:pPr>
          </w:p>
          <w:p w14:paraId="097AA305" w14:textId="77777777" w:rsidR="0095314A" w:rsidRDefault="0095314A">
            <w:pPr>
              <w:rPr>
                <w:rFonts w:ascii="Arial" w:hAnsi="Arial"/>
              </w:rPr>
            </w:pPr>
          </w:p>
          <w:p w14:paraId="097AA306" w14:textId="77777777" w:rsidR="0095314A" w:rsidRDefault="0095314A">
            <w:pPr>
              <w:rPr>
                <w:rFonts w:ascii="Arial" w:hAnsi="Arial"/>
              </w:rPr>
            </w:pPr>
          </w:p>
          <w:p w14:paraId="097AA307" w14:textId="77777777" w:rsidR="0095314A" w:rsidRDefault="0095314A">
            <w:pPr>
              <w:rPr>
                <w:rFonts w:ascii="Arial" w:hAnsi="Arial"/>
              </w:rPr>
            </w:pPr>
          </w:p>
          <w:p w14:paraId="097AA308" w14:textId="77777777" w:rsidR="0095314A" w:rsidRDefault="0095314A">
            <w:pPr>
              <w:rPr>
                <w:rFonts w:ascii="Arial" w:hAnsi="Arial"/>
              </w:rPr>
            </w:pPr>
          </w:p>
          <w:p w14:paraId="097AA309" w14:textId="77777777" w:rsidR="0095314A" w:rsidRDefault="0095314A">
            <w:pPr>
              <w:rPr>
                <w:rFonts w:ascii="Arial" w:hAnsi="Arial"/>
              </w:rPr>
            </w:pPr>
          </w:p>
          <w:p w14:paraId="097AA30A" w14:textId="77777777" w:rsidR="0095314A" w:rsidRDefault="0095314A">
            <w:pPr>
              <w:rPr>
                <w:rFonts w:ascii="Arial" w:hAnsi="Arial"/>
              </w:rPr>
            </w:pPr>
          </w:p>
          <w:p w14:paraId="097AA30B" w14:textId="77777777" w:rsidR="0095314A" w:rsidRDefault="0095314A">
            <w:pPr>
              <w:rPr>
                <w:rFonts w:ascii="Arial" w:hAnsi="Arial"/>
              </w:rPr>
            </w:pPr>
          </w:p>
          <w:p w14:paraId="097AA30C" w14:textId="77777777" w:rsidR="0095314A" w:rsidRDefault="0095314A">
            <w:pPr>
              <w:rPr>
                <w:rFonts w:ascii="Arial" w:hAnsi="Arial"/>
              </w:rPr>
            </w:pPr>
          </w:p>
          <w:p w14:paraId="097AA30D" w14:textId="77777777" w:rsidR="0095314A" w:rsidRDefault="0095314A">
            <w:pPr>
              <w:rPr>
                <w:rFonts w:ascii="Arial" w:hAnsi="Arial"/>
              </w:rPr>
            </w:pPr>
          </w:p>
          <w:p w14:paraId="097AA30E" w14:textId="77777777" w:rsidR="0095314A" w:rsidRDefault="0095314A">
            <w:pPr>
              <w:rPr>
                <w:rFonts w:ascii="Arial" w:hAnsi="Arial"/>
              </w:rPr>
            </w:pPr>
          </w:p>
          <w:p w14:paraId="097AA30F" w14:textId="77777777" w:rsidR="0095314A" w:rsidRDefault="0095314A">
            <w:pPr>
              <w:rPr>
                <w:rFonts w:ascii="Arial" w:hAnsi="Arial"/>
              </w:rPr>
            </w:pPr>
          </w:p>
          <w:p w14:paraId="097AA310" w14:textId="77777777" w:rsidR="0095314A" w:rsidRDefault="0095314A">
            <w:pPr>
              <w:rPr>
                <w:rFonts w:ascii="Arial" w:hAnsi="Arial"/>
              </w:rPr>
            </w:pPr>
          </w:p>
          <w:p w14:paraId="097AA311" w14:textId="77777777" w:rsidR="0095314A" w:rsidRDefault="0095314A">
            <w:pPr>
              <w:rPr>
                <w:rFonts w:ascii="Arial" w:hAnsi="Arial"/>
              </w:rPr>
            </w:pPr>
          </w:p>
          <w:p w14:paraId="097AA312" w14:textId="77777777" w:rsidR="0095314A" w:rsidRDefault="0095314A">
            <w:pPr>
              <w:rPr>
                <w:rFonts w:ascii="Arial" w:hAnsi="Arial"/>
              </w:rPr>
            </w:pPr>
          </w:p>
        </w:tc>
      </w:tr>
      <w:tr w:rsidR="0095314A" w14:paraId="097AA31D" w14:textId="777777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314" w14:textId="77777777" w:rsidR="0095314A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 are including written supporting evidence, please list here what it is:</w:t>
            </w:r>
          </w:p>
          <w:p w14:paraId="097AA315" w14:textId="77777777" w:rsidR="0095314A" w:rsidRDefault="0095314A">
            <w:pPr>
              <w:rPr>
                <w:rFonts w:ascii="Arial" w:hAnsi="Arial"/>
                <w:sz w:val="22"/>
              </w:rPr>
            </w:pPr>
          </w:p>
          <w:p w14:paraId="097AA316" w14:textId="77777777" w:rsidR="0095314A" w:rsidRDefault="0095314A">
            <w:pPr>
              <w:rPr>
                <w:rFonts w:ascii="Arial" w:hAnsi="Arial"/>
                <w:sz w:val="22"/>
              </w:rPr>
            </w:pPr>
          </w:p>
          <w:p w14:paraId="097AA319" w14:textId="77777777" w:rsidR="0095314A" w:rsidRDefault="0095314A">
            <w:pPr>
              <w:rPr>
                <w:rFonts w:ascii="Arial" w:hAnsi="Arial"/>
                <w:sz w:val="22"/>
              </w:rPr>
            </w:pPr>
          </w:p>
          <w:p w14:paraId="097AA31A" w14:textId="77777777" w:rsidR="0095314A" w:rsidRDefault="0095314A">
            <w:pPr>
              <w:rPr>
                <w:rFonts w:ascii="Arial" w:hAnsi="Arial"/>
                <w:sz w:val="22"/>
              </w:rPr>
            </w:pPr>
          </w:p>
          <w:p w14:paraId="097AA31B" w14:textId="77777777" w:rsidR="0095314A" w:rsidRDefault="0095314A">
            <w:pPr>
              <w:rPr>
                <w:rFonts w:ascii="Arial" w:hAnsi="Arial"/>
                <w:sz w:val="22"/>
              </w:rPr>
            </w:pPr>
          </w:p>
          <w:p w14:paraId="097AA31C" w14:textId="77777777" w:rsidR="0095314A" w:rsidRDefault="0095314A">
            <w:pPr>
              <w:rPr>
                <w:rFonts w:ascii="Arial" w:hAnsi="Arial"/>
                <w:sz w:val="22"/>
              </w:rPr>
            </w:pPr>
          </w:p>
        </w:tc>
      </w:tr>
    </w:tbl>
    <w:p w14:paraId="097AA31E" w14:textId="77777777" w:rsidR="0095314A" w:rsidRDefault="0095314A">
      <w:pPr>
        <w:rPr>
          <w:rFonts w:ascii="Arial" w:hAnsi="Arial"/>
          <w:sz w:val="16"/>
          <w:szCs w:val="16"/>
        </w:rPr>
      </w:pPr>
    </w:p>
    <w:p w14:paraId="097AA31F" w14:textId="77777777" w:rsidR="0095314A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 Guidelines:</w:t>
      </w:r>
    </w:p>
    <w:p w14:paraId="097AA320" w14:textId="77777777" w:rsidR="0095314A" w:rsidRDefault="00000000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requested to supply </w:t>
      </w:r>
      <w:r>
        <w:rPr>
          <w:rFonts w:ascii="Arial" w:hAnsi="Arial" w:cs="Arial"/>
          <w:b/>
          <w:bCs/>
          <w:sz w:val="22"/>
        </w:rPr>
        <w:t xml:space="preserve">one original </w:t>
      </w:r>
      <w:r>
        <w:rPr>
          <w:rFonts w:ascii="Arial" w:hAnsi="Arial" w:cs="Arial"/>
          <w:sz w:val="22"/>
        </w:rPr>
        <w:t>plus</w:t>
      </w:r>
      <w:r>
        <w:rPr>
          <w:rFonts w:ascii="Arial" w:hAnsi="Arial" w:cs="Arial"/>
          <w:b/>
          <w:bCs/>
          <w:sz w:val="22"/>
        </w:rPr>
        <w:t xml:space="preserve"> five copies</w:t>
      </w:r>
      <w:r>
        <w:rPr>
          <w:rFonts w:ascii="Arial" w:hAnsi="Arial" w:cs="Arial"/>
          <w:sz w:val="22"/>
        </w:rPr>
        <w:t xml:space="preserve"> of your appeal submission. These copies should be sorted and separated by paper clip. Do not use staples or place paperwork in binders or folders. </w:t>
      </w:r>
    </w:p>
    <w:p w14:paraId="097AA321" w14:textId="7B5900DD" w:rsidR="0095314A" w:rsidRDefault="00000000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not include </w:t>
      </w:r>
      <w:r w:rsidRPr="00DC0835">
        <w:rPr>
          <w:rFonts w:ascii="Arial" w:hAnsi="Arial" w:cs="Arial"/>
          <w:sz w:val="22"/>
        </w:rPr>
        <w:t>original documents</w:t>
      </w:r>
      <w:r w:rsidR="00277F8D">
        <w:rPr>
          <w:rFonts w:ascii="Arial" w:hAnsi="Arial" w:cs="Arial"/>
          <w:sz w:val="22"/>
        </w:rPr>
        <w:t>,</w:t>
      </w:r>
      <w:r w:rsidRPr="00DC083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certificates for sporting achievement or hobbies etc or photographs unless they are </w:t>
      </w:r>
      <w:r w:rsidRPr="00277F8D">
        <w:rPr>
          <w:rFonts w:ascii="Arial" w:hAnsi="Arial" w:cs="Arial"/>
          <w:b/>
          <w:bCs/>
          <w:sz w:val="22"/>
        </w:rPr>
        <w:t>directly relevant</w:t>
      </w:r>
      <w:r w:rsidRPr="00277F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your grounds for appeal.</w:t>
      </w:r>
      <w:r>
        <w:rPr>
          <w:rFonts w:ascii="Arial" w:hAnsi="Arial" w:cs="Arial"/>
          <w:color w:val="0000FF"/>
          <w:sz w:val="22"/>
        </w:rPr>
        <w:t xml:space="preserve"> </w:t>
      </w:r>
    </w:p>
    <w:p w14:paraId="097AA322" w14:textId="77777777" w:rsidR="0095314A" w:rsidRDefault="00000000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make every effort to send any documents to support your appeal at the same time.</w:t>
      </w:r>
    </w:p>
    <w:p w14:paraId="097AA323" w14:textId="77777777" w:rsidR="0095314A" w:rsidRDefault="0095314A">
      <w:pPr>
        <w:rPr>
          <w:rFonts w:ascii="Arial" w:hAnsi="Arial"/>
        </w:rPr>
      </w:pPr>
    </w:p>
    <w:p w14:paraId="097AA324" w14:textId="77777777" w:rsidR="0095314A" w:rsidRDefault="00000000">
      <w:pPr>
        <w:pStyle w:val="Heading1"/>
        <w:rPr>
          <w:bCs/>
          <w:i w:val="0"/>
        </w:rPr>
      </w:pPr>
      <w:r>
        <w:rPr>
          <w:bCs/>
          <w:i w:val="0"/>
        </w:rPr>
        <w:t>Data protection: I agree that all information and documentation that I provide for the admission appeal may be shared in confidence with the Clerk to the Admissions Appeal Panel and School and the members of the Admissions Appeal Panel. A complete set of the records relating to the appeal will be retained securely by Clerk to the Admissions Appeal Panel and the School for a period of 2 years after the conclusion of the hearing.  All other copies of the documentation will be securely destroyed after the hearing.</w:t>
      </w:r>
    </w:p>
    <w:p w14:paraId="097AA325" w14:textId="77777777" w:rsidR="0095314A" w:rsidRDefault="0095314A"/>
    <w:p w14:paraId="097AA326" w14:textId="77777777" w:rsidR="0095314A" w:rsidRDefault="00000000">
      <w:pPr>
        <w:rPr>
          <w:rFonts w:ascii="Arial" w:hAnsi="Arial"/>
        </w:rPr>
      </w:pPr>
      <w:r>
        <w:rPr>
          <w:rFonts w:ascii="Arial" w:hAnsi="Arial"/>
        </w:rPr>
        <w:t>Signed …………………………………Print Name………………………Date …………………</w:t>
      </w:r>
    </w:p>
    <w:p w14:paraId="097AA327" w14:textId="77777777" w:rsidR="0095314A" w:rsidRDefault="0095314A">
      <w:pPr>
        <w:jc w:val="center"/>
        <w:rPr>
          <w:rFonts w:ascii="Arial" w:hAnsi="Arial"/>
          <w:i/>
          <w:iCs/>
        </w:rPr>
      </w:pPr>
    </w:p>
    <w:p w14:paraId="097AA328" w14:textId="47BB1B9E" w:rsidR="0095314A" w:rsidRDefault="00000000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i/>
          <w:iCs/>
        </w:rPr>
        <w:t xml:space="preserve">Return this form, supporting documents and copies </w:t>
      </w:r>
      <w:r>
        <w:rPr>
          <w:rFonts w:ascii="Arial" w:hAnsi="Arial"/>
          <w:i/>
          <w:iCs/>
          <w:u w:val="single"/>
        </w:rPr>
        <w:t>by post or by hand</w:t>
      </w:r>
      <w:r>
        <w:rPr>
          <w:rFonts w:ascii="Arial" w:hAnsi="Arial"/>
          <w:i/>
          <w:iCs/>
        </w:rPr>
        <w:t xml:space="preserve"> (emails will </w:t>
      </w:r>
      <w:r>
        <w:rPr>
          <w:rFonts w:ascii="Arial" w:hAnsi="Arial"/>
          <w:b/>
          <w:bCs/>
          <w:i/>
          <w:iCs/>
          <w:u w:val="single"/>
        </w:rPr>
        <w:t>not</w:t>
      </w:r>
      <w:r>
        <w:rPr>
          <w:rFonts w:ascii="Arial" w:hAnsi="Arial"/>
          <w:i/>
          <w:iCs/>
        </w:rPr>
        <w:t xml:space="preserve"> be accepted) by the closing date (</w:t>
      </w:r>
      <w:r w:rsidR="0076672A">
        <w:rPr>
          <w:rFonts w:ascii="Arial" w:hAnsi="Arial"/>
          <w:i/>
          <w:iCs/>
        </w:rPr>
        <w:t>Tuesday</w:t>
      </w:r>
      <w:r>
        <w:rPr>
          <w:rFonts w:ascii="Arial" w:hAnsi="Arial"/>
          <w:i/>
          <w:iCs/>
        </w:rPr>
        <w:t xml:space="preserve"> 1</w:t>
      </w:r>
      <w:r w:rsidR="0076672A">
        <w:rPr>
          <w:rFonts w:ascii="Arial" w:hAnsi="Arial"/>
          <w:i/>
          <w:iCs/>
        </w:rPr>
        <w:t>6</w:t>
      </w:r>
      <w:r>
        <w:rPr>
          <w:rFonts w:ascii="Arial" w:hAnsi="Arial"/>
          <w:i/>
          <w:iCs/>
          <w:vertAlign w:val="superscript"/>
        </w:rPr>
        <w:t>th</w:t>
      </w:r>
      <w:r>
        <w:rPr>
          <w:rFonts w:ascii="Arial" w:hAnsi="Arial"/>
          <w:i/>
          <w:iCs/>
        </w:rPr>
        <w:t xml:space="preserve"> April 2024</w:t>
      </w:r>
      <w:r w:rsidR="0076672A">
        <w:rPr>
          <w:rFonts w:ascii="Arial" w:hAnsi="Arial"/>
          <w:i/>
          <w:iCs/>
        </w:rPr>
        <w:t xml:space="preserve"> by 9.30am</w:t>
      </w:r>
      <w:r>
        <w:rPr>
          <w:rFonts w:ascii="Arial" w:hAnsi="Arial"/>
          <w:i/>
          <w:iCs/>
        </w:rPr>
        <w:t>) to:</w:t>
      </w:r>
    </w:p>
    <w:p w14:paraId="097AA329" w14:textId="77777777" w:rsidR="0095314A" w:rsidRDefault="00000000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The Clerk to the Admissions Appeal Panel</w:t>
      </w:r>
    </w:p>
    <w:p w14:paraId="097AA32A" w14:textId="77777777" w:rsidR="0095314A" w:rsidRDefault="00000000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c/o Wilson’s School</w:t>
      </w:r>
    </w:p>
    <w:p w14:paraId="097AA32B" w14:textId="77777777" w:rsidR="0095314A" w:rsidRDefault="00000000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Mollison Drive</w:t>
      </w:r>
    </w:p>
    <w:p w14:paraId="097AA32C" w14:textId="77777777" w:rsidR="0095314A" w:rsidRDefault="00000000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0"/>
        </w:rPr>
        <w:t>Wallington, SM6 9JW</w:t>
      </w:r>
    </w:p>
    <w:sectPr w:rsidR="0095314A">
      <w:pgSz w:w="11906" w:h="16838"/>
      <w:pgMar w:top="720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moder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67B58"/>
    <w:multiLevelType w:val="hybridMultilevel"/>
    <w:tmpl w:val="58B82832"/>
    <w:name w:val="Numbered list 2"/>
    <w:lvl w:ilvl="0" w:tplc="80723128">
      <w:start w:val="1"/>
      <w:numFmt w:val="lowerLetter"/>
      <w:lvlText w:val="%1)"/>
      <w:lvlJc w:val="left"/>
      <w:pPr>
        <w:ind w:left="360" w:firstLine="0"/>
      </w:pPr>
    </w:lvl>
    <w:lvl w:ilvl="1" w:tplc="5CF0EE6C">
      <w:start w:val="1"/>
      <w:numFmt w:val="lowerLetter"/>
      <w:lvlText w:val="%2."/>
      <w:lvlJc w:val="left"/>
      <w:pPr>
        <w:ind w:left="1080" w:firstLine="0"/>
      </w:pPr>
    </w:lvl>
    <w:lvl w:ilvl="2" w:tplc="44166302">
      <w:start w:val="1"/>
      <w:numFmt w:val="lowerRoman"/>
      <w:lvlText w:val="%3."/>
      <w:lvlJc w:val="left"/>
      <w:pPr>
        <w:ind w:left="1980" w:firstLine="0"/>
      </w:pPr>
    </w:lvl>
    <w:lvl w:ilvl="3" w:tplc="A68A7434">
      <w:start w:val="1"/>
      <w:numFmt w:val="decimal"/>
      <w:lvlText w:val="%4."/>
      <w:lvlJc w:val="left"/>
      <w:pPr>
        <w:ind w:left="2520" w:firstLine="0"/>
      </w:pPr>
    </w:lvl>
    <w:lvl w:ilvl="4" w:tplc="68B4208C">
      <w:start w:val="1"/>
      <w:numFmt w:val="lowerLetter"/>
      <w:lvlText w:val="%5."/>
      <w:lvlJc w:val="left"/>
      <w:pPr>
        <w:ind w:left="3240" w:firstLine="0"/>
      </w:pPr>
    </w:lvl>
    <w:lvl w:ilvl="5" w:tplc="13284366">
      <w:start w:val="1"/>
      <w:numFmt w:val="lowerRoman"/>
      <w:lvlText w:val="%6."/>
      <w:lvlJc w:val="left"/>
      <w:pPr>
        <w:ind w:left="4140" w:firstLine="0"/>
      </w:pPr>
    </w:lvl>
    <w:lvl w:ilvl="6" w:tplc="FB5A64F8">
      <w:start w:val="1"/>
      <w:numFmt w:val="decimal"/>
      <w:lvlText w:val="%7."/>
      <w:lvlJc w:val="left"/>
      <w:pPr>
        <w:ind w:left="4680" w:firstLine="0"/>
      </w:pPr>
    </w:lvl>
    <w:lvl w:ilvl="7" w:tplc="068A2934">
      <w:start w:val="1"/>
      <w:numFmt w:val="lowerLetter"/>
      <w:lvlText w:val="%8."/>
      <w:lvlJc w:val="left"/>
      <w:pPr>
        <w:ind w:left="5400" w:firstLine="0"/>
      </w:pPr>
    </w:lvl>
    <w:lvl w:ilvl="8" w:tplc="1472A3F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348635E1"/>
    <w:multiLevelType w:val="hybridMultilevel"/>
    <w:tmpl w:val="5E787C48"/>
    <w:name w:val="Numbered list 1"/>
    <w:lvl w:ilvl="0" w:tplc="71A66FC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A2CB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36CA9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3EA7C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3ECB6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818BB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482B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2A0F2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E424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0BC2E2D"/>
    <w:multiLevelType w:val="hybridMultilevel"/>
    <w:tmpl w:val="5EB6C168"/>
    <w:lvl w:ilvl="0" w:tplc="4C1E7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6A7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13AFC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D0B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0EA2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2B6EA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A6E07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9241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DCA29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56850812">
    <w:abstractNumId w:val="1"/>
  </w:num>
  <w:num w:numId="2" w16cid:durableId="718166380">
    <w:abstractNumId w:val="0"/>
  </w:num>
  <w:num w:numId="3" w16cid:durableId="16216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A"/>
    <w:rsid w:val="00096F5C"/>
    <w:rsid w:val="00277F8D"/>
    <w:rsid w:val="00450DF7"/>
    <w:rsid w:val="0067087C"/>
    <w:rsid w:val="00706562"/>
    <w:rsid w:val="0076672A"/>
    <w:rsid w:val="0095314A"/>
    <w:rsid w:val="00AF738A"/>
    <w:rsid w:val="00C64B5B"/>
    <w:rsid w:val="00DC0835"/>
    <w:rsid w:val="00E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A29C"/>
  <w15:docId w15:val="{53C5D0AD-9B1D-4970-8557-24F125F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mbria" w:eastAsia="MS Mincho" w:hAnsi="Cambria"/>
      <w:lang w:val="en-US"/>
    </w:rPr>
  </w:style>
  <w:style w:type="paragraph" w:styleId="Revision">
    <w:name w:val="Revision"/>
    <w:qFormat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682390444247BCFFBFAA50F356CD" ma:contentTypeVersion="17" ma:contentTypeDescription="Create a new document." ma:contentTypeScope="" ma:versionID="bb4044fe4ee2b336d72b8192b6427b3e">
  <xsd:schema xmlns:xsd="http://www.w3.org/2001/XMLSchema" xmlns:xs="http://www.w3.org/2001/XMLSchema" xmlns:p="http://schemas.microsoft.com/office/2006/metadata/properties" xmlns:ns2="26b1f7bd-cf04-42dc-9110-70e154afabe2" xmlns:ns3="b95f1a2e-3791-43bb-bf12-c94d101fc3cd" targetNamespace="http://schemas.microsoft.com/office/2006/metadata/properties" ma:root="true" ma:fieldsID="3bc46bae00199ea9074590e0f6ad912d" ns2:_="" ns3:_="">
    <xsd:import namespace="26b1f7bd-cf04-42dc-9110-70e154afabe2"/>
    <xsd:import namespace="b95f1a2e-3791-43bb-bf12-c94d101f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f7bd-cf04-42dc-9110-70e154af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2eecb5d-8018-4cd9-842a-bc44bd001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1a2e-3791-43bb-bf12-c94d101fc3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7e5eb9-8876-4a06-8957-ef6bd52a5948}" ma:internalName="TaxCatchAll" ma:showField="CatchAllData" ma:web="b95f1a2e-3791-43bb-bf12-c94d101f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CDE46-3EFA-4C7B-A690-23D87F59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1f7bd-cf04-42dc-9110-70e154afabe2"/>
    <ds:schemaRef ds:uri="b95f1a2e-3791-43bb-bf12-c94d101fc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85478-1205-4C3F-AB49-363B11250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2930</Characters>
  <Application>Microsoft Office Word</Application>
  <DocSecurity>0</DocSecurity>
  <Lines>24</Lines>
  <Paragraphs>6</Paragraphs>
  <ScaleCrop>false</ScaleCrop>
  <Company>Wilson's School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Philomena’s Catholic High School for Girls</dc:title>
  <dc:subject/>
  <dc:creator>Michael Scott</dc:creator>
  <cp:keywords/>
  <dc:description/>
  <cp:lastModifiedBy>C Lowe</cp:lastModifiedBy>
  <cp:revision>15</cp:revision>
  <cp:lastPrinted>2013-02-14T10:03:00Z</cp:lastPrinted>
  <dcterms:created xsi:type="dcterms:W3CDTF">2023-02-23T17:34:00Z</dcterms:created>
  <dcterms:modified xsi:type="dcterms:W3CDTF">2024-02-23T13:33:00Z</dcterms:modified>
</cp:coreProperties>
</file>